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关于修订《河北大学教学系列职称评审量化计分办法（试行）》的通知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="华文仿宋" w:hAnsi="华文仿宋" w:eastAsia="华文仿宋" w:cs="华文仿宋"/>
          <w:color w:val="000000" w:themeColor="text1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color w:val="000000" w:themeColor="text1"/>
          <w:kern w:val="0"/>
          <w:sz w:val="32"/>
          <w:szCs w:val="32"/>
        </w:rPr>
        <w:t>各单位：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color w:val="000000" w:themeColor="text1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 w:themeColor="text1"/>
          <w:kern w:val="0"/>
          <w:sz w:val="32"/>
          <w:szCs w:val="32"/>
        </w:rPr>
        <w:t>经学校职称改革领导小组研究，决定对《河北大学教学系列职称评审量化计分办法（试行）》（校职改字[2017]1号）及附件的部分内容进行修订，自2018年执行。具体内容通知如下：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 w:themeColor="text1"/>
          <w:kern w:val="0"/>
          <w:sz w:val="32"/>
          <w:szCs w:val="32"/>
        </w:rPr>
        <w:t>一、将第三条第（一）款关于“自2018年起，除有阶段性成果的国家级课题外，其他未结项的课题不予计分。”内容修订为：</w:t>
      </w:r>
      <w:r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  <w:t>2013年之前立项和2021年之后立项的自然科学类国家级项目、2014年之前立项和2020年之后立项的社会科学类国家级项目，需结项方可计分；期间立项的国家级项目须有公开发表的阶段性成果，并且列入所申报的六项计分论著之中，方可计分。其他项目必须结项，方可计分，排名顺序以结项证书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  <w:t>2018年及以后立项的校级及以上级别的教改项目，须通过结项鉴定，方可计分。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  <w:t>二、对教学工作量认定年限、学生竞赛项目分类、科研项目、论著、期刊分类、发明专利等内容的修订详见有关附件。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  <w:t>特此通知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  <w:t>附件：河北大学教学系列职称评审量化计分办法(2018修订)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Cs/>
          <w:color w:val="000000" w:themeColor="text1"/>
          <w:kern w:val="0"/>
          <w:sz w:val="32"/>
          <w:szCs w:val="32"/>
        </w:rPr>
        <w:t xml:space="preserve">                      河北大学职称改革领导小组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120" w:firstLineChars="1600"/>
        <w:textAlignment w:val="auto"/>
        <w:rPr>
          <w:rFonts w:hint="eastAsia" w:ascii="华文仿宋" w:hAnsi="华文仿宋" w:eastAsia="华文仿宋" w:cs="华文仿宋"/>
          <w:color w:val="000000" w:themeColor="text1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 w:themeColor="text1"/>
          <w:kern w:val="0"/>
          <w:sz w:val="32"/>
          <w:szCs w:val="32"/>
        </w:rPr>
        <w:t>2017年12月28日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23CB"/>
    <w:rsid w:val="000534A7"/>
    <w:rsid w:val="000728DC"/>
    <w:rsid w:val="0029144F"/>
    <w:rsid w:val="003379A6"/>
    <w:rsid w:val="00403812"/>
    <w:rsid w:val="004463FE"/>
    <w:rsid w:val="005626F6"/>
    <w:rsid w:val="006320B1"/>
    <w:rsid w:val="006D6DD3"/>
    <w:rsid w:val="006E3CA6"/>
    <w:rsid w:val="00960320"/>
    <w:rsid w:val="009B621C"/>
    <w:rsid w:val="00A55168"/>
    <w:rsid w:val="00AC5465"/>
    <w:rsid w:val="00BC75FD"/>
    <w:rsid w:val="00C06CD2"/>
    <w:rsid w:val="00C72930"/>
    <w:rsid w:val="00E85793"/>
    <w:rsid w:val="00EC4232"/>
    <w:rsid w:val="00EE6E63"/>
    <w:rsid w:val="00F823CB"/>
    <w:rsid w:val="0F9A1DC8"/>
    <w:rsid w:val="7E71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96</Words>
  <Characters>550</Characters>
  <Lines>4</Lines>
  <Paragraphs>1</Paragraphs>
  <TotalTime>33</TotalTime>
  <ScaleCrop>false</ScaleCrop>
  <LinksUpToDate>false</LinksUpToDate>
  <CharactersWithSpaces>645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2017-12-05T10:53:00Z</dcterms:created>
  <dc:creator>Sky123.Org</dc:creator>
  <cp:lastModifiedBy>Administrator</cp:lastModifiedBy>
  <cp:lastPrinted>2017-12-13T03:17:00Z</cp:lastPrinted>
  <dcterms:modified xsi:type="dcterms:W3CDTF">2020-09-17T11:01:01Z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